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Streckenlängen und Steigungen</w:t>
      </w:r>
      <w:bookmarkStart w:id="0" w:name="_GoBack"/>
      <w:bookmarkEnd w:id="0"/>
    </w:p>
    <w:p w:rsid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sz w:val="20"/>
          <w:szCs w:val="20"/>
          <w:lang w:eastAsia="de-DE"/>
        </w:rPr>
        <w:t>Kat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  <w:t>km(dir)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  <w:t>Höhenm Posten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>H10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1,3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70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7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>H12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1,9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80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9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>H14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2,1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90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7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>H16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2,5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80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7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>H19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4,3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220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14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>H35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4,3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220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14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>H45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3,3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140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12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>H55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3,3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140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12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>H65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3,3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140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12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>D10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1,3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70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7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>D12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1,9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80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9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>D14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2,1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90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7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>D16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2,1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90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7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>D19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3,3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140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12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>D35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3,3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140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12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>D45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2,5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80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7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>D55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2,5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80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7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>D65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2,5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80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7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>Neu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1,9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80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  <w:t>9</w:t>
      </w:r>
      <w:r w:rsidRPr="00793A61">
        <w:rPr>
          <w:rFonts w:ascii="Courier New" w:eastAsia="Times New Roman" w:hAnsi="Courier New" w:cs="Courier New"/>
          <w:sz w:val="20"/>
          <w:szCs w:val="20"/>
          <w:lang w:eastAsia="de-DE"/>
        </w:rPr>
        <w:tab/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val="en-US" w:eastAsia="de-DE"/>
        </w:rPr>
        <w:t>Fam</w:t>
      </w:r>
      <w:r w:rsidRPr="00793A61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1,3</w:t>
      </w:r>
      <w:r w:rsidRPr="00793A61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70</w:t>
      </w:r>
      <w:r w:rsidRPr="00793A61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  <w:t>7</w:t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Competition Center - Start2 (D10,H10, Fam, D12,H12, </w:t>
      </w:r>
      <w:proofErr w:type="spellStart"/>
      <w:r w:rsidRPr="00793A61">
        <w:rPr>
          <w:rFonts w:ascii="Courier New" w:eastAsia="Times New Roman" w:hAnsi="Courier New" w:cs="Courier New"/>
          <w:sz w:val="20"/>
          <w:szCs w:val="20"/>
          <w:lang w:val="en-US" w:eastAsia="de-DE"/>
        </w:rPr>
        <w:t>Neulinge</w:t>
      </w:r>
      <w:proofErr w:type="spellEnd"/>
      <w:r w:rsidRPr="00793A61">
        <w:rPr>
          <w:rFonts w:ascii="Courier New" w:eastAsia="Times New Roman" w:hAnsi="Courier New" w:cs="Courier New"/>
          <w:sz w:val="20"/>
          <w:szCs w:val="20"/>
          <w:lang w:val="en-US" w:eastAsia="de-DE"/>
        </w:rPr>
        <w:t>) .....  700m       ( on the way to the start 1)</w:t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val="en-US" w:eastAsia="de-DE"/>
        </w:rPr>
        <w:t>Competition Center - Start1 (D14-D65,H14-H65)   .....................1700m/110m (passing the start2)</w:t>
      </w:r>
    </w:p>
    <w:p w:rsidR="00793A61" w:rsidRPr="00793A61" w:rsidRDefault="00793A61" w:rsidP="00793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93A61">
        <w:rPr>
          <w:rFonts w:ascii="Courier New" w:eastAsia="Times New Roman" w:hAnsi="Courier New" w:cs="Courier New"/>
          <w:sz w:val="20"/>
          <w:szCs w:val="20"/>
          <w:lang w:val="en-US" w:eastAsia="de-DE"/>
        </w:rPr>
        <w:t>Finish - Competition Center .........................................1300m      (passing the start2)</w:t>
      </w:r>
      <w:r w:rsidRPr="00793A61">
        <w:rPr>
          <w:rFonts w:ascii="Courier New" w:eastAsia="Times New Roman" w:hAnsi="Courier New" w:cs="Courier New"/>
          <w:sz w:val="20"/>
          <w:szCs w:val="20"/>
          <w:lang w:val="en-US" w:eastAsia="de-DE"/>
        </w:rPr>
        <w:tab/>
      </w:r>
    </w:p>
    <w:p w:rsidR="00E720E2" w:rsidRPr="00793A61" w:rsidRDefault="00E720E2">
      <w:pPr>
        <w:rPr>
          <w:lang w:val="en-US"/>
        </w:rPr>
      </w:pPr>
    </w:p>
    <w:sectPr w:rsidR="00E720E2" w:rsidRPr="00793A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61"/>
    <w:rsid w:val="00793A61"/>
    <w:rsid w:val="00E7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349A"/>
  <w15:chartTrackingRefBased/>
  <w15:docId w15:val="{D9D1B1F9-B8E4-4BD9-B024-28F80E3A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3A61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 Karin</dc:creator>
  <cp:keywords/>
  <dc:description/>
  <cp:lastModifiedBy>IRK Karin</cp:lastModifiedBy>
  <cp:revision>1</cp:revision>
  <dcterms:created xsi:type="dcterms:W3CDTF">2017-04-19T20:13:00Z</dcterms:created>
  <dcterms:modified xsi:type="dcterms:W3CDTF">2017-04-19T20:15:00Z</dcterms:modified>
</cp:coreProperties>
</file>