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AA" w:rsidRDefault="007B07AA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40224" w:rsidTr="001302E3">
        <w:tc>
          <w:tcPr>
            <w:tcW w:w="4606" w:type="dxa"/>
          </w:tcPr>
          <w:p w:rsidR="00C40224" w:rsidRDefault="00C40224" w:rsidP="001302E3"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514892" cy="896620"/>
                  <wp:effectExtent l="19050" t="0" r="9108" b="0"/>
                  <wp:docPr id="1" name="irc_mi" descr="http://www.schlagzeilen.cc/foto/1175logo_naturfreunde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chlagzeilen.cc/foto/1175logo_naturfreunde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427" cy="896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40224" w:rsidRDefault="00C40224" w:rsidP="001302E3">
            <w:pPr>
              <w:jc w:val="right"/>
            </w:pPr>
            <w:r w:rsidRPr="00DB577D">
              <w:rPr>
                <w:noProof/>
                <w:lang w:eastAsia="de-AT"/>
              </w:rPr>
              <w:drawing>
                <wp:inline distT="0" distB="0" distL="0" distR="0">
                  <wp:extent cx="1840676" cy="725180"/>
                  <wp:effectExtent l="19050" t="0" r="7174" b="0"/>
                  <wp:docPr id="3" name="Bild 1" descr="http://www.schlagzeilen.cc/foto/1438Kaernten_Spor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lagzeilen.cc/foto/1438Kaernten_Spor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904" cy="724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224" w:rsidRPr="00185154" w:rsidRDefault="00C40224" w:rsidP="00C4022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185154">
        <w:rPr>
          <w:rFonts w:ascii="Arial" w:hAnsi="Arial" w:cs="Arial"/>
          <w:b/>
          <w:sz w:val="40"/>
          <w:szCs w:val="40"/>
        </w:rPr>
        <w:t>Läuferinformation</w:t>
      </w:r>
    </w:p>
    <w:p w:rsidR="00C40224" w:rsidRDefault="00C40224" w:rsidP="00D97846">
      <w:pPr>
        <w:spacing w:after="0"/>
        <w:jc w:val="center"/>
        <w:rPr>
          <w:rFonts w:ascii="Arial" w:hAnsi="Arial" w:cs="Arial"/>
          <w:b/>
          <w:sz w:val="40"/>
          <w:szCs w:val="40"/>
          <w:lang w:val="nl-NL"/>
        </w:rPr>
      </w:pPr>
      <w:r w:rsidRPr="00185154">
        <w:rPr>
          <w:rFonts w:ascii="Arial" w:hAnsi="Arial" w:cs="Arial"/>
          <w:b/>
          <w:sz w:val="40"/>
          <w:szCs w:val="40"/>
        </w:rPr>
        <w:t xml:space="preserve">zum </w:t>
      </w:r>
      <w:r w:rsidR="00BA519D" w:rsidRPr="00185154">
        <w:rPr>
          <w:rFonts w:ascii="Arial" w:hAnsi="Arial" w:cs="Arial"/>
          <w:b/>
          <w:sz w:val="40"/>
          <w:szCs w:val="40"/>
        </w:rPr>
        <w:t>5</w:t>
      </w:r>
      <w:r w:rsidRPr="00185154">
        <w:rPr>
          <w:rFonts w:ascii="Arial" w:hAnsi="Arial" w:cs="Arial"/>
          <w:b/>
          <w:sz w:val="40"/>
          <w:szCs w:val="40"/>
        </w:rPr>
        <w:t xml:space="preserve">. </w:t>
      </w:r>
      <w:r w:rsidRPr="00185154">
        <w:rPr>
          <w:rFonts w:ascii="Arial" w:hAnsi="Arial" w:cs="Arial"/>
          <w:b/>
          <w:sz w:val="40"/>
          <w:szCs w:val="40"/>
          <w:lang w:val="nl-NL"/>
        </w:rPr>
        <w:t>KOLV Cup</w:t>
      </w:r>
      <w:r w:rsidR="00F801FA" w:rsidRPr="00185154">
        <w:rPr>
          <w:rFonts w:ascii="Arial" w:hAnsi="Arial" w:cs="Arial"/>
          <w:b/>
          <w:sz w:val="40"/>
          <w:szCs w:val="40"/>
          <w:lang w:val="nl-NL"/>
        </w:rPr>
        <w:t xml:space="preserve"> in </w:t>
      </w:r>
      <w:r w:rsidRPr="00185154">
        <w:rPr>
          <w:rFonts w:ascii="Arial" w:hAnsi="Arial" w:cs="Arial"/>
          <w:b/>
          <w:sz w:val="40"/>
          <w:szCs w:val="40"/>
          <w:lang w:val="nl-NL"/>
        </w:rPr>
        <w:t xml:space="preserve">St. Veit, </w:t>
      </w:r>
      <w:r w:rsidR="00BA519D" w:rsidRPr="00185154">
        <w:rPr>
          <w:rFonts w:ascii="Arial" w:hAnsi="Arial" w:cs="Arial"/>
          <w:b/>
          <w:sz w:val="40"/>
          <w:szCs w:val="40"/>
          <w:lang w:val="nl-NL"/>
        </w:rPr>
        <w:t>26</w:t>
      </w:r>
      <w:r w:rsidR="00F00C0A" w:rsidRPr="00185154">
        <w:rPr>
          <w:rFonts w:ascii="Arial" w:hAnsi="Arial" w:cs="Arial"/>
          <w:b/>
          <w:sz w:val="40"/>
          <w:szCs w:val="40"/>
          <w:lang w:val="nl-NL"/>
        </w:rPr>
        <w:t xml:space="preserve">. </w:t>
      </w:r>
      <w:r w:rsidR="00BA519D" w:rsidRPr="00185154">
        <w:rPr>
          <w:rFonts w:ascii="Arial" w:hAnsi="Arial" w:cs="Arial"/>
          <w:b/>
          <w:sz w:val="40"/>
          <w:szCs w:val="40"/>
          <w:lang w:val="nl-NL"/>
        </w:rPr>
        <w:t>September 2021</w:t>
      </w:r>
    </w:p>
    <w:p w:rsidR="00185154" w:rsidRPr="00185154" w:rsidRDefault="00185154" w:rsidP="00D97846">
      <w:pPr>
        <w:spacing w:after="0"/>
        <w:jc w:val="center"/>
        <w:rPr>
          <w:rFonts w:ascii="Arial" w:hAnsi="Arial" w:cs="Arial"/>
          <w:b/>
          <w:sz w:val="40"/>
          <w:szCs w:val="40"/>
          <w:lang w:val="nl-NL"/>
        </w:rPr>
      </w:pPr>
    </w:p>
    <w:p w:rsidR="00845E23" w:rsidRDefault="00845E23" w:rsidP="00845E23">
      <w:pPr>
        <w:spacing w:after="0"/>
        <w:rPr>
          <w:rFonts w:ascii="Arial" w:hAnsi="Arial" w:cs="Arial"/>
          <w:sz w:val="28"/>
          <w:szCs w:val="28"/>
          <w:lang w:val="nl-NL"/>
        </w:rPr>
      </w:pPr>
      <w:r w:rsidRPr="00185154">
        <w:rPr>
          <w:rFonts w:ascii="Arial" w:hAnsi="Arial" w:cs="Arial"/>
          <w:b/>
          <w:sz w:val="40"/>
          <w:szCs w:val="40"/>
          <w:lang w:val="nl-NL"/>
        </w:rPr>
        <w:t>WKZ</w:t>
      </w:r>
      <w:r w:rsidRPr="00185154">
        <w:rPr>
          <w:rFonts w:ascii="Arial" w:hAnsi="Arial" w:cs="Arial"/>
          <w:sz w:val="28"/>
          <w:szCs w:val="28"/>
          <w:lang w:val="nl-NL"/>
        </w:rPr>
        <w:t xml:space="preserve">: befindet </w:t>
      </w:r>
      <w:r w:rsidR="00F00C0A" w:rsidRPr="00185154">
        <w:rPr>
          <w:rFonts w:ascii="Arial" w:hAnsi="Arial" w:cs="Arial"/>
          <w:sz w:val="28"/>
          <w:szCs w:val="28"/>
          <w:lang w:val="nl-NL"/>
        </w:rPr>
        <w:t>sich beim Cafe Holzmann auf der nördlichen Seite des Hauptplatzes.</w:t>
      </w:r>
      <w:r w:rsidR="00972863" w:rsidRPr="00185154">
        <w:rPr>
          <w:rFonts w:ascii="Arial" w:hAnsi="Arial" w:cs="Arial"/>
          <w:sz w:val="28"/>
          <w:szCs w:val="28"/>
          <w:lang w:val="nl-NL"/>
        </w:rPr>
        <w:t>Das Spazieren in der Stadt ist vor und während des Wettkampfes verboten!!!</w:t>
      </w:r>
    </w:p>
    <w:p w:rsidR="001A7B61" w:rsidRDefault="001A7B61" w:rsidP="00845E23">
      <w:pPr>
        <w:spacing w:after="0"/>
        <w:rPr>
          <w:rFonts w:ascii="Arial" w:hAnsi="Arial" w:cs="Arial"/>
          <w:sz w:val="28"/>
          <w:szCs w:val="28"/>
          <w:lang w:val="nl-NL"/>
        </w:rPr>
      </w:pPr>
    </w:p>
    <w:p w:rsidR="001A7B61" w:rsidRPr="00185154" w:rsidRDefault="001A7B61" w:rsidP="00845E23">
      <w:pPr>
        <w:spacing w:after="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Parkplätze gibt es rund um die Stadt, sonntags kostenlos. </w:t>
      </w:r>
    </w:p>
    <w:p w:rsidR="006E4652" w:rsidRPr="00185154" w:rsidRDefault="006E4652" w:rsidP="00845E23">
      <w:pPr>
        <w:spacing w:after="0"/>
        <w:rPr>
          <w:rFonts w:ascii="Arial" w:hAnsi="Arial" w:cs="Arial"/>
          <w:sz w:val="28"/>
          <w:szCs w:val="28"/>
          <w:lang w:val="nl-NL"/>
        </w:rPr>
      </w:pPr>
    </w:p>
    <w:p w:rsidR="00E20663" w:rsidRPr="00185154" w:rsidRDefault="00E20663" w:rsidP="00845E23">
      <w:pPr>
        <w:spacing w:after="0"/>
        <w:rPr>
          <w:rFonts w:ascii="Arial" w:hAnsi="Arial" w:cs="Arial"/>
          <w:b/>
          <w:sz w:val="28"/>
          <w:szCs w:val="28"/>
          <w:lang w:val="nl-NL"/>
        </w:rPr>
      </w:pPr>
      <w:r w:rsidRPr="00185154">
        <w:rPr>
          <w:rFonts w:ascii="Arial" w:hAnsi="Arial" w:cs="Arial"/>
          <w:b/>
          <w:sz w:val="28"/>
          <w:szCs w:val="28"/>
          <w:lang w:val="nl-NL"/>
        </w:rPr>
        <w:t>Start</w:t>
      </w:r>
      <w:r w:rsidRPr="00185154">
        <w:rPr>
          <w:rFonts w:ascii="Arial" w:hAnsi="Arial" w:cs="Arial"/>
          <w:sz w:val="28"/>
          <w:szCs w:val="28"/>
          <w:lang w:val="nl-NL"/>
        </w:rPr>
        <w:t>: Der Weg zum Start beträgt ca.</w:t>
      </w:r>
      <w:r w:rsidR="00581038" w:rsidRPr="00185154">
        <w:rPr>
          <w:rFonts w:ascii="Arial" w:hAnsi="Arial" w:cs="Arial"/>
          <w:sz w:val="28"/>
          <w:szCs w:val="28"/>
          <w:lang w:val="nl-NL"/>
        </w:rPr>
        <w:t>100</w:t>
      </w:r>
      <w:r w:rsidRPr="00185154">
        <w:rPr>
          <w:rFonts w:ascii="Arial" w:hAnsi="Arial" w:cs="Arial"/>
          <w:sz w:val="28"/>
          <w:szCs w:val="28"/>
          <w:lang w:val="nl-NL"/>
        </w:rPr>
        <w:t xml:space="preserve"> m und ist mit gelben Bändern markiert.</w:t>
      </w:r>
      <w:r w:rsidR="00972863" w:rsidRPr="00185154">
        <w:rPr>
          <w:rFonts w:ascii="Arial" w:hAnsi="Arial" w:cs="Arial"/>
          <w:sz w:val="28"/>
          <w:szCs w:val="28"/>
          <w:lang w:val="nl-NL"/>
        </w:rPr>
        <w:t xml:space="preserve"> Der Kartenstart befindet sich ca. </w:t>
      </w:r>
      <w:r w:rsidR="00091247">
        <w:rPr>
          <w:rFonts w:ascii="Arial" w:hAnsi="Arial" w:cs="Arial"/>
          <w:sz w:val="28"/>
          <w:szCs w:val="28"/>
          <w:lang w:val="nl-NL"/>
        </w:rPr>
        <w:t>1</w:t>
      </w:r>
      <w:r w:rsidR="00972863" w:rsidRPr="00185154">
        <w:rPr>
          <w:rFonts w:ascii="Arial" w:hAnsi="Arial" w:cs="Arial"/>
          <w:sz w:val="28"/>
          <w:szCs w:val="28"/>
          <w:lang w:val="nl-NL"/>
        </w:rPr>
        <w:t xml:space="preserve">0 m vom Start entfernt (Pflichtstrecke). Für die richtige Entnahme der Laufkarte ist jeder Läufer selbst verantwortlich.  </w:t>
      </w:r>
      <w:r w:rsidR="00972863" w:rsidRPr="00185154">
        <w:rPr>
          <w:rFonts w:ascii="Arial" w:hAnsi="Arial" w:cs="Arial"/>
          <w:b/>
          <w:sz w:val="28"/>
          <w:szCs w:val="28"/>
          <w:lang w:val="nl-NL"/>
        </w:rPr>
        <w:t xml:space="preserve">Die Postenbeschreibungen </w:t>
      </w:r>
      <w:r w:rsidR="001E447C">
        <w:rPr>
          <w:rFonts w:ascii="Arial" w:hAnsi="Arial" w:cs="Arial"/>
          <w:b/>
          <w:sz w:val="28"/>
          <w:szCs w:val="28"/>
          <w:lang w:val="nl-NL"/>
        </w:rPr>
        <w:t xml:space="preserve">sind auf der Laufkarte und </w:t>
      </w:r>
      <w:r w:rsidR="005B3E6E">
        <w:rPr>
          <w:rFonts w:ascii="Arial" w:hAnsi="Arial" w:cs="Arial"/>
          <w:b/>
          <w:sz w:val="28"/>
          <w:szCs w:val="28"/>
          <w:lang w:val="nl-NL"/>
        </w:rPr>
        <w:t>in der zweiten Box am Start</w:t>
      </w:r>
      <w:r w:rsidR="00972863" w:rsidRPr="00185154">
        <w:rPr>
          <w:rFonts w:ascii="Arial" w:hAnsi="Arial" w:cs="Arial"/>
          <w:b/>
          <w:sz w:val="28"/>
          <w:szCs w:val="28"/>
          <w:lang w:val="nl-NL"/>
        </w:rPr>
        <w:t>.</w:t>
      </w:r>
    </w:p>
    <w:p w:rsidR="00E20663" w:rsidRPr="00185154" w:rsidRDefault="00E20663" w:rsidP="00845E23">
      <w:pPr>
        <w:spacing w:after="0"/>
        <w:rPr>
          <w:rFonts w:ascii="Arial" w:hAnsi="Arial" w:cs="Arial"/>
          <w:b/>
          <w:sz w:val="28"/>
          <w:szCs w:val="28"/>
          <w:lang w:val="nl-NL"/>
        </w:rPr>
      </w:pPr>
    </w:p>
    <w:p w:rsidR="00D324A5" w:rsidRPr="00185154" w:rsidRDefault="00185154" w:rsidP="00D97846">
      <w:pPr>
        <w:rPr>
          <w:rFonts w:ascii="Arial" w:hAnsi="Arial" w:cs="Arial"/>
          <w:sz w:val="28"/>
          <w:szCs w:val="28"/>
        </w:rPr>
      </w:pPr>
      <w:r w:rsidRPr="00185154">
        <w:rPr>
          <w:rFonts w:ascii="Arial" w:hAnsi="Arial" w:cs="Arial"/>
          <w:b/>
          <w:sz w:val="28"/>
          <w:szCs w:val="28"/>
        </w:rPr>
        <w:t xml:space="preserve">Es gibt für alle die </w:t>
      </w:r>
      <w:r w:rsidR="00D324A5" w:rsidRPr="00185154">
        <w:rPr>
          <w:rFonts w:ascii="Arial" w:hAnsi="Arial" w:cs="Arial"/>
          <w:sz w:val="28"/>
          <w:szCs w:val="28"/>
        </w:rPr>
        <w:t>freie Start</w:t>
      </w:r>
      <w:r w:rsidR="002A00E1" w:rsidRPr="00185154">
        <w:rPr>
          <w:rFonts w:ascii="Arial" w:hAnsi="Arial" w:cs="Arial"/>
          <w:sz w:val="28"/>
          <w:szCs w:val="28"/>
        </w:rPr>
        <w:t>zeitwahl</w:t>
      </w:r>
      <w:r w:rsidRPr="00185154">
        <w:rPr>
          <w:rFonts w:ascii="Arial" w:hAnsi="Arial" w:cs="Arial"/>
          <w:sz w:val="28"/>
          <w:szCs w:val="28"/>
        </w:rPr>
        <w:t xml:space="preserve"> (Startfenster von 10 - 11.30</w:t>
      </w:r>
      <w:r w:rsidR="002A00E1" w:rsidRPr="0018515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:rsidR="00091247" w:rsidRDefault="005B3E6E" w:rsidP="00E20663">
      <w:pPr>
        <w:spacing w:after="0"/>
        <w:rPr>
          <w:rFonts w:ascii="Arial" w:hAnsi="Arial" w:cs="Arial"/>
          <w:sz w:val="28"/>
          <w:szCs w:val="28"/>
          <w:lang w:val="nl-NL"/>
        </w:rPr>
      </w:pPr>
      <w:r w:rsidRPr="005B3E6E">
        <w:rPr>
          <w:rFonts w:ascii="Arial" w:hAnsi="Arial" w:cs="Arial"/>
          <w:sz w:val="28"/>
          <w:szCs w:val="28"/>
          <w:lang w:val="nl-NL"/>
        </w:rPr>
        <w:t xml:space="preserve">Die Strecken 5 und 6 </w:t>
      </w:r>
      <w:r w:rsidR="00091247">
        <w:rPr>
          <w:rFonts w:ascii="Arial" w:hAnsi="Arial" w:cs="Arial"/>
          <w:sz w:val="28"/>
          <w:szCs w:val="28"/>
          <w:lang w:val="nl-NL"/>
        </w:rPr>
        <w:t xml:space="preserve">(DH -12,Neulinge ,DH -10 und family) </w:t>
      </w:r>
      <w:r w:rsidRPr="005B3E6E">
        <w:rPr>
          <w:rFonts w:ascii="Arial" w:hAnsi="Arial" w:cs="Arial"/>
          <w:sz w:val="28"/>
          <w:szCs w:val="28"/>
          <w:lang w:val="nl-NL"/>
        </w:rPr>
        <w:t>sind im Maßstab</w:t>
      </w:r>
    </w:p>
    <w:p w:rsidR="00E20663" w:rsidRDefault="005B3E6E" w:rsidP="00E20663">
      <w:pPr>
        <w:spacing w:after="0"/>
        <w:rPr>
          <w:rFonts w:ascii="Arial" w:hAnsi="Arial" w:cs="Arial"/>
          <w:sz w:val="28"/>
          <w:szCs w:val="28"/>
          <w:lang w:val="nl-NL"/>
        </w:rPr>
      </w:pPr>
      <w:r w:rsidRPr="005B3E6E">
        <w:rPr>
          <w:rFonts w:ascii="Arial" w:hAnsi="Arial" w:cs="Arial"/>
          <w:sz w:val="28"/>
          <w:szCs w:val="28"/>
          <w:lang w:val="nl-NL"/>
        </w:rPr>
        <w:t>1 : 2000, die übrigen Kategorien haben den Massstab 1 : 4000.</w:t>
      </w:r>
    </w:p>
    <w:p w:rsidR="005B3E6E" w:rsidRDefault="005B3E6E" w:rsidP="00E20663">
      <w:pPr>
        <w:spacing w:after="0"/>
        <w:rPr>
          <w:rFonts w:ascii="Arial" w:hAnsi="Arial" w:cs="Arial"/>
          <w:sz w:val="28"/>
          <w:szCs w:val="28"/>
          <w:lang w:val="nl-NL"/>
        </w:rPr>
      </w:pPr>
    </w:p>
    <w:p w:rsidR="001E447C" w:rsidRDefault="005B3E6E" w:rsidP="00E20663">
      <w:pPr>
        <w:spacing w:after="0"/>
        <w:rPr>
          <w:rFonts w:ascii="Arial" w:hAnsi="Arial" w:cs="Arial"/>
          <w:sz w:val="28"/>
          <w:szCs w:val="28"/>
        </w:rPr>
      </w:pPr>
      <w:r w:rsidRPr="005B3E6E">
        <w:rPr>
          <w:rFonts w:ascii="Arial" w:hAnsi="Arial" w:cs="Arial"/>
          <w:b/>
          <w:sz w:val="28"/>
          <w:szCs w:val="28"/>
        </w:rPr>
        <w:t>COVID-Prävention</w:t>
      </w:r>
      <w:r w:rsidRPr="005B3E6E">
        <w:rPr>
          <w:rFonts w:ascii="Arial" w:hAnsi="Arial" w:cs="Arial"/>
          <w:sz w:val="28"/>
          <w:szCs w:val="28"/>
        </w:rPr>
        <w:t>: Die zum Wettkampfzeitpunkt gültigen Corona-Regeln sind einzuhalten! Die Teilnehmenden müssen eines der 3 Gs (Genesen – Geimpft – Getestet) vorweisen</w:t>
      </w:r>
      <w:r>
        <w:rPr>
          <w:rFonts w:ascii="Arial" w:hAnsi="Arial" w:cs="Arial"/>
          <w:sz w:val="28"/>
          <w:szCs w:val="28"/>
        </w:rPr>
        <w:t xml:space="preserve">. Vor dem Cafe befindet sich </w:t>
      </w:r>
      <w:r w:rsidR="00091247">
        <w:rPr>
          <w:rFonts w:ascii="Arial" w:hAnsi="Arial" w:cs="Arial"/>
          <w:sz w:val="28"/>
          <w:szCs w:val="28"/>
        </w:rPr>
        <w:t xml:space="preserve">die COVID </w:t>
      </w:r>
      <w:r w:rsidR="00B92351">
        <w:rPr>
          <w:rFonts w:ascii="Arial" w:hAnsi="Arial" w:cs="Arial"/>
          <w:sz w:val="28"/>
          <w:szCs w:val="28"/>
        </w:rPr>
        <w:t>Kontroll-</w:t>
      </w:r>
      <w:r w:rsidR="00091247">
        <w:rPr>
          <w:rFonts w:ascii="Arial" w:hAnsi="Arial" w:cs="Arial"/>
          <w:sz w:val="28"/>
          <w:szCs w:val="28"/>
        </w:rPr>
        <w:t xml:space="preserve">Station. </w:t>
      </w:r>
    </w:p>
    <w:p w:rsidR="005B3E6E" w:rsidRPr="005B3E6E" w:rsidRDefault="00091247" w:rsidP="00E20663">
      <w:pPr>
        <w:spacing w:after="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</w:rPr>
        <w:t>Jeder Läufer/jede Läuferin erhält ein Erkennungszeichen. Ohne dieses, keine Starterlaubnis.</w:t>
      </w:r>
    </w:p>
    <w:p w:rsidR="00FC2288" w:rsidRPr="005B3E6E" w:rsidRDefault="00FC2288" w:rsidP="00E20663">
      <w:pPr>
        <w:spacing w:after="0"/>
        <w:rPr>
          <w:rFonts w:ascii="Arial" w:hAnsi="Arial" w:cs="Arial"/>
          <w:b/>
          <w:sz w:val="28"/>
          <w:szCs w:val="28"/>
          <w:lang w:val="nl-NL"/>
        </w:rPr>
      </w:pPr>
    </w:p>
    <w:p w:rsidR="00001C49" w:rsidRPr="005B3E6E" w:rsidRDefault="00C40224" w:rsidP="00D97846">
      <w:pPr>
        <w:rPr>
          <w:rFonts w:ascii="Arial" w:hAnsi="Arial" w:cs="Arial"/>
          <w:sz w:val="28"/>
          <w:szCs w:val="28"/>
          <w:lang w:val="nl-NL"/>
        </w:rPr>
      </w:pPr>
      <w:r w:rsidRPr="005B3E6E">
        <w:rPr>
          <w:rFonts w:ascii="Arial" w:hAnsi="Arial" w:cs="Arial"/>
          <w:sz w:val="28"/>
          <w:szCs w:val="28"/>
        </w:rPr>
        <w:t xml:space="preserve">Die rot eingezeichneten Sperrgebiete dürfen nicht </w:t>
      </w:r>
      <w:r w:rsidR="00E20663" w:rsidRPr="005B3E6E">
        <w:rPr>
          <w:rFonts w:ascii="Arial" w:hAnsi="Arial" w:cs="Arial"/>
          <w:sz w:val="28"/>
          <w:szCs w:val="28"/>
        </w:rPr>
        <w:t xml:space="preserve">betreten oder </w:t>
      </w:r>
      <w:r w:rsidRPr="005B3E6E">
        <w:rPr>
          <w:rFonts w:ascii="Arial" w:hAnsi="Arial" w:cs="Arial"/>
          <w:sz w:val="28"/>
          <w:szCs w:val="28"/>
        </w:rPr>
        <w:t>durchlaufen werden</w:t>
      </w:r>
      <w:r w:rsidR="00E4391A" w:rsidRPr="005B3E6E">
        <w:rPr>
          <w:rFonts w:ascii="Arial" w:hAnsi="Arial" w:cs="Arial"/>
          <w:sz w:val="28"/>
          <w:szCs w:val="28"/>
        </w:rPr>
        <w:t>.</w:t>
      </w:r>
      <w:r w:rsidR="006E4652" w:rsidRPr="005B3E6E">
        <w:rPr>
          <w:rFonts w:ascii="Arial" w:hAnsi="Arial" w:cs="Arial"/>
          <w:sz w:val="28"/>
          <w:szCs w:val="28"/>
        </w:rPr>
        <w:t xml:space="preserve"> Bitte alle Absperrungen und Sperrgebiete respektieren, damit es zu keinen Problemen kommt.</w:t>
      </w:r>
      <w:r w:rsidR="00FC2288" w:rsidRPr="005B3E6E">
        <w:rPr>
          <w:rFonts w:ascii="Arial" w:hAnsi="Arial" w:cs="Arial"/>
          <w:sz w:val="28"/>
          <w:szCs w:val="28"/>
        </w:rPr>
        <w:t xml:space="preserve"> Absperrungen beachten!!! Zäune und Mauern dürfen auf keinen Fall überklettert werden.</w:t>
      </w:r>
      <w:r w:rsidR="00001C49" w:rsidRPr="005B3E6E">
        <w:rPr>
          <w:rFonts w:ascii="Arial" w:hAnsi="Arial" w:cs="Arial"/>
          <w:sz w:val="28"/>
          <w:szCs w:val="28"/>
        </w:rPr>
        <w:t xml:space="preserve"> Blumenbeete dürfen auch nicht betreten werden!!!</w:t>
      </w:r>
    </w:p>
    <w:p w:rsidR="00C40224" w:rsidRPr="00185154" w:rsidRDefault="00C40224" w:rsidP="00D83874">
      <w:pPr>
        <w:ind w:right="-24"/>
        <w:rPr>
          <w:rFonts w:ascii="Arial" w:hAnsi="Arial" w:cs="Arial"/>
          <w:sz w:val="28"/>
          <w:szCs w:val="28"/>
        </w:rPr>
      </w:pPr>
      <w:r w:rsidRPr="00185154">
        <w:rPr>
          <w:rFonts w:ascii="Arial" w:hAnsi="Arial" w:cs="Arial"/>
          <w:b/>
          <w:sz w:val="28"/>
          <w:szCs w:val="28"/>
        </w:rPr>
        <w:t>Die Bestimmungen</w:t>
      </w:r>
      <w:r w:rsidRPr="00185154">
        <w:rPr>
          <w:rFonts w:ascii="Arial" w:hAnsi="Arial" w:cs="Arial"/>
          <w:sz w:val="28"/>
          <w:szCs w:val="28"/>
        </w:rPr>
        <w:t xml:space="preserve"> der Straßenverkehrsordnung und des Forstgesetzes sind einzuhalten.</w:t>
      </w:r>
      <w:r w:rsidR="002A00E1" w:rsidRPr="00185154">
        <w:rPr>
          <w:rFonts w:ascii="Arial" w:hAnsi="Arial" w:cs="Arial"/>
          <w:sz w:val="28"/>
          <w:szCs w:val="28"/>
        </w:rPr>
        <w:t>Es ist zwar Sonntag und daher relativ wenig Verkehr auf den Straßen rings um die Stadt, aber es ist trotzdem Vorsicht geboten beim Überqueren der Straßen.</w:t>
      </w:r>
      <w:r w:rsidR="00FC2288" w:rsidRPr="00185154">
        <w:rPr>
          <w:rFonts w:ascii="Arial" w:hAnsi="Arial" w:cs="Arial"/>
          <w:sz w:val="28"/>
          <w:szCs w:val="28"/>
        </w:rPr>
        <w:t xml:space="preserve"> Bitte unbedingt </w:t>
      </w:r>
      <w:r w:rsidR="00D97846" w:rsidRPr="00185154">
        <w:rPr>
          <w:rFonts w:ascii="Arial" w:hAnsi="Arial" w:cs="Arial"/>
          <w:sz w:val="28"/>
          <w:szCs w:val="28"/>
        </w:rPr>
        <w:t>auf den Verkehr achten</w:t>
      </w:r>
      <w:r w:rsidR="00E6722A" w:rsidRPr="00185154">
        <w:rPr>
          <w:rFonts w:ascii="Arial" w:hAnsi="Arial" w:cs="Arial"/>
          <w:sz w:val="28"/>
          <w:szCs w:val="28"/>
        </w:rPr>
        <w:t xml:space="preserve">, manche Autofahrer sind trotzdem </w:t>
      </w:r>
      <w:r w:rsidR="00E6722A" w:rsidRPr="00185154">
        <w:rPr>
          <w:rFonts w:ascii="Arial" w:hAnsi="Arial" w:cs="Arial"/>
          <w:sz w:val="28"/>
          <w:szCs w:val="28"/>
        </w:rPr>
        <w:lastRenderedPageBreak/>
        <w:t>schnell unterwegs</w:t>
      </w:r>
      <w:r w:rsidR="00D97846" w:rsidRPr="00185154">
        <w:rPr>
          <w:rFonts w:ascii="Arial" w:hAnsi="Arial" w:cs="Arial"/>
          <w:sz w:val="28"/>
          <w:szCs w:val="28"/>
        </w:rPr>
        <w:t>.</w:t>
      </w:r>
      <w:r w:rsidR="007C263F" w:rsidRPr="00185154">
        <w:rPr>
          <w:rFonts w:ascii="Arial" w:hAnsi="Arial" w:cs="Arial"/>
          <w:sz w:val="28"/>
          <w:szCs w:val="28"/>
        </w:rPr>
        <w:t xml:space="preserve"> Die Strecken 5 und 6 befinden sich nur im Bereich der Innenstadt.</w:t>
      </w:r>
    </w:p>
    <w:p w:rsidR="007C263F" w:rsidRPr="00185154" w:rsidRDefault="007C263F" w:rsidP="00D83874">
      <w:pPr>
        <w:ind w:right="-24"/>
        <w:rPr>
          <w:rFonts w:ascii="Arial" w:hAnsi="Arial" w:cs="Arial"/>
          <w:sz w:val="28"/>
          <w:szCs w:val="28"/>
        </w:rPr>
      </w:pPr>
      <w:r w:rsidRPr="00185154">
        <w:rPr>
          <w:rFonts w:ascii="Arial" w:hAnsi="Arial" w:cs="Arial"/>
          <w:sz w:val="28"/>
          <w:szCs w:val="28"/>
        </w:rPr>
        <w:t xml:space="preserve">Es wird extra darauf hingewiesen, dass vom Verein </w:t>
      </w:r>
      <w:r w:rsidRPr="00185154">
        <w:rPr>
          <w:rFonts w:ascii="Arial" w:hAnsi="Arial" w:cs="Arial"/>
          <w:b/>
          <w:sz w:val="28"/>
          <w:szCs w:val="28"/>
        </w:rPr>
        <w:t>keine</w:t>
      </w:r>
      <w:r w:rsidRPr="00185154">
        <w:rPr>
          <w:rFonts w:ascii="Arial" w:hAnsi="Arial" w:cs="Arial"/>
          <w:sz w:val="28"/>
          <w:szCs w:val="28"/>
        </w:rPr>
        <w:t xml:space="preserve"> Garantie für das Funktionieren von SI Air übernommen wird. </w:t>
      </w:r>
    </w:p>
    <w:p w:rsidR="00C40224" w:rsidRPr="00185154" w:rsidRDefault="00C40224" w:rsidP="00D97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85154">
        <w:rPr>
          <w:rFonts w:ascii="Arial" w:hAnsi="Arial" w:cs="Arial"/>
          <w:color w:val="000000"/>
          <w:sz w:val="28"/>
          <w:szCs w:val="28"/>
        </w:rPr>
        <w:t>Der durchführende Verein übernimmtkeinerlei Haftung für auftretendeSchäden jedweder Art, auch nicht gegenüber drittenPersonen.Jede(r) Läufer(in) startet auf eigene Gefahr</w:t>
      </w:r>
      <w:r w:rsidR="00E6722A" w:rsidRPr="00185154">
        <w:rPr>
          <w:rFonts w:ascii="Arial" w:hAnsi="Arial" w:cs="Arial"/>
          <w:color w:val="000000"/>
          <w:sz w:val="28"/>
          <w:szCs w:val="28"/>
        </w:rPr>
        <w:t>.</w:t>
      </w:r>
    </w:p>
    <w:p w:rsidR="00E6722A" w:rsidRPr="00185154" w:rsidRDefault="00E6722A" w:rsidP="00D97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E4652" w:rsidRDefault="00E6722A" w:rsidP="006E4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85154">
        <w:rPr>
          <w:rFonts w:ascii="Arial" w:hAnsi="Arial" w:cs="Arial"/>
          <w:color w:val="000000"/>
          <w:sz w:val="28"/>
          <w:szCs w:val="28"/>
        </w:rPr>
        <w:t>Auf das Auslesen nicht vergessen!</w:t>
      </w:r>
      <w:r w:rsidR="006E4652" w:rsidRPr="00185154">
        <w:rPr>
          <w:rFonts w:ascii="Arial" w:hAnsi="Arial" w:cs="Arial"/>
          <w:color w:val="000000"/>
          <w:sz w:val="28"/>
          <w:szCs w:val="28"/>
        </w:rPr>
        <w:t xml:space="preserve">Wir hoffen, es wird </w:t>
      </w:r>
      <w:r w:rsidR="00185154">
        <w:rPr>
          <w:rFonts w:ascii="Arial" w:hAnsi="Arial" w:cs="Arial"/>
          <w:color w:val="000000"/>
          <w:sz w:val="28"/>
          <w:szCs w:val="28"/>
        </w:rPr>
        <w:t xml:space="preserve">für alle </w:t>
      </w:r>
      <w:r w:rsidR="006E4652" w:rsidRPr="00185154">
        <w:rPr>
          <w:rFonts w:ascii="Arial" w:hAnsi="Arial" w:cs="Arial"/>
          <w:color w:val="000000"/>
          <w:sz w:val="28"/>
          <w:szCs w:val="28"/>
        </w:rPr>
        <w:t xml:space="preserve">ein schöner </w:t>
      </w:r>
      <w:r w:rsidR="00185154">
        <w:rPr>
          <w:rFonts w:ascii="Arial" w:hAnsi="Arial" w:cs="Arial"/>
          <w:color w:val="000000"/>
          <w:sz w:val="28"/>
          <w:szCs w:val="28"/>
        </w:rPr>
        <w:t>Lauf.</w:t>
      </w:r>
    </w:p>
    <w:p w:rsidR="00091247" w:rsidRPr="00185154" w:rsidRDefault="00091247" w:rsidP="006E4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E38BC" w:rsidRPr="00185154" w:rsidRDefault="00C40224" w:rsidP="000E38BC">
      <w:pPr>
        <w:pStyle w:val="Default"/>
        <w:jc w:val="right"/>
        <w:rPr>
          <w:rFonts w:ascii="Arial" w:hAnsi="Arial" w:cs="Arial"/>
          <w:i/>
          <w:sz w:val="32"/>
          <w:szCs w:val="32"/>
        </w:rPr>
      </w:pPr>
      <w:r w:rsidRPr="00185154">
        <w:rPr>
          <w:rFonts w:ascii="Arial" w:hAnsi="Arial" w:cs="Arial"/>
          <w:sz w:val="28"/>
          <w:szCs w:val="28"/>
        </w:rPr>
        <w:t xml:space="preserve">Für den durchführenden </w:t>
      </w:r>
      <w:proofErr w:type="spellStart"/>
      <w:r w:rsidRPr="00185154">
        <w:rPr>
          <w:rFonts w:ascii="Arial" w:hAnsi="Arial" w:cs="Arial"/>
          <w:sz w:val="28"/>
          <w:szCs w:val="28"/>
        </w:rPr>
        <w:t>Verein</w:t>
      </w:r>
      <w:r w:rsidR="000E38BC" w:rsidRPr="00B92351">
        <w:rPr>
          <w:rFonts w:ascii="Monotype Corsiva" w:hAnsi="Monotype Corsiva" w:cs="Arial"/>
          <w:i/>
          <w:sz w:val="32"/>
          <w:szCs w:val="32"/>
        </w:rPr>
        <w:t>GüntherPrommer</w:t>
      </w:r>
      <w:proofErr w:type="spellEnd"/>
    </w:p>
    <w:p w:rsidR="00C40224" w:rsidRPr="00D97846" w:rsidRDefault="00091247" w:rsidP="00B92351">
      <w:pPr>
        <w:pStyle w:val="Default"/>
        <w:jc w:val="right"/>
        <w:rPr>
          <w:rFonts w:ascii="Arial Narrow" w:hAnsi="Arial Narrow"/>
          <w:sz w:val="28"/>
          <w:szCs w:val="28"/>
        </w:rPr>
      </w:pPr>
      <w:r w:rsidRPr="00185154">
        <w:rPr>
          <w:rFonts w:ascii="Arial" w:hAnsi="Arial" w:cs="Arial"/>
          <w:sz w:val="28"/>
          <w:szCs w:val="28"/>
        </w:rPr>
        <w:t>(Wettkampfleit</w:t>
      </w:r>
      <w:r>
        <w:rPr>
          <w:rFonts w:ascii="Arial Narrow" w:hAnsi="Arial Narrow"/>
          <w:sz w:val="28"/>
          <w:szCs w:val="28"/>
        </w:rPr>
        <w:t>er)</w:t>
      </w:r>
    </w:p>
    <w:p w:rsidR="00C40224" w:rsidRPr="00D97846" w:rsidRDefault="00C40224" w:rsidP="00C40224">
      <w:pPr>
        <w:pStyle w:val="Default"/>
        <w:rPr>
          <w:rFonts w:ascii="Arial Narrow" w:hAnsi="Arial Narrow"/>
          <w:sz w:val="28"/>
          <w:szCs w:val="28"/>
        </w:rPr>
      </w:pPr>
    </w:p>
    <w:p w:rsidR="00C40224" w:rsidRPr="00E4391A" w:rsidRDefault="00C40224" w:rsidP="00C40224">
      <w:pPr>
        <w:pStyle w:val="Default"/>
        <w:rPr>
          <w:rFonts w:ascii="Monotype Corsiva" w:hAnsi="Monotype Corsiva"/>
          <w:b/>
          <w:sz w:val="28"/>
          <w:szCs w:val="28"/>
        </w:rPr>
      </w:pPr>
    </w:p>
    <w:p w:rsidR="00C40224" w:rsidRPr="00D97846" w:rsidRDefault="00C40224" w:rsidP="00C40224">
      <w:pPr>
        <w:pStyle w:val="Default"/>
        <w:jc w:val="right"/>
        <w:rPr>
          <w:rFonts w:ascii="Arial Narrow" w:hAnsi="Arial Narrow"/>
          <w:sz w:val="28"/>
          <w:szCs w:val="28"/>
        </w:rPr>
      </w:pPr>
    </w:p>
    <w:sectPr w:rsidR="00C40224" w:rsidRPr="00D97846" w:rsidSect="000E3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224"/>
    <w:rsid w:val="00001C49"/>
    <w:rsid w:val="00091247"/>
    <w:rsid w:val="000E38BC"/>
    <w:rsid w:val="00123E65"/>
    <w:rsid w:val="00185154"/>
    <w:rsid w:val="001A7B61"/>
    <w:rsid w:val="001E447C"/>
    <w:rsid w:val="002A00E1"/>
    <w:rsid w:val="002F140C"/>
    <w:rsid w:val="00410BC2"/>
    <w:rsid w:val="0052057B"/>
    <w:rsid w:val="00574153"/>
    <w:rsid w:val="00581038"/>
    <w:rsid w:val="005B3E6E"/>
    <w:rsid w:val="006E4652"/>
    <w:rsid w:val="007B07AA"/>
    <w:rsid w:val="007C263F"/>
    <w:rsid w:val="007D222B"/>
    <w:rsid w:val="00845E23"/>
    <w:rsid w:val="00932650"/>
    <w:rsid w:val="00972863"/>
    <w:rsid w:val="00B92351"/>
    <w:rsid w:val="00BA519D"/>
    <w:rsid w:val="00C40224"/>
    <w:rsid w:val="00CB406D"/>
    <w:rsid w:val="00D324A5"/>
    <w:rsid w:val="00D60BAA"/>
    <w:rsid w:val="00D83874"/>
    <w:rsid w:val="00D97846"/>
    <w:rsid w:val="00E20663"/>
    <w:rsid w:val="00E4391A"/>
    <w:rsid w:val="00E6722A"/>
    <w:rsid w:val="00EE11EC"/>
    <w:rsid w:val="00F00C0A"/>
    <w:rsid w:val="00F02213"/>
    <w:rsid w:val="00F801FA"/>
    <w:rsid w:val="00FC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2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40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2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at/url?sa=i&amp;rct=j&amp;q=&amp;esrc=s&amp;frm=1&amp;source=images&amp;cd=&amp;cad=rja&amp;docid=s-TMB-u3CTicbM&amp;tbnid=XpiC18GnFzwL1M:&amp;ved=0CAUQjRw&amp;url=http://www.wettklettern.com/ksk/news_detail.asp?ID=1175&amp;ei=CHGkUazgLonUPLWNgbgP&amp;bvm=bv.47008514,d.ZWU&amp;psig=AFQjCNHcigTH_eCOqGs8HTUzTEzCFiP6nw&amp;ust=1369817656630429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Prommer</dc:creator>
  <cp:lastModifiedBy>mp</cp:lastModifiedBy>
  <cp:revision>2</cp:revision>
  <cp:lastPrinted>2013-06-14T07:00:00Z</cp:lastPrinted>
  <dcterms:created xsi:type="dcterms:W3CDTF">2021-09-25T08:00:00Z</dcterms:created>
  <dcterms:modified xsi:type="dcterms:W3CDTF">2021-09-25T08:00:00Z</dcterms:modified>
</cp:coreProperties>
</file>